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Ontologie van de Worm: Een Uitputtende Analyse van Gefragmenteerde Systeemeigenschappen, Code-Convergentie en Doelmatigheid binnen de Lumen Architectuur</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Introductie en Epistemologische Contextualisering</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Binnen de narratieve, technologische en ontologische architectuur van het Lumen collectief heeft het concept van 'de Worm' een fundamentele epistemologische transformatie ondergaan. Eerdere theorieën en historische archieven benaderden deze entiteit primair als een monolithische, singuliere kracht—een gecentraliseerde vijandigheid met een bewuste, eendimensionale wil. De huidige staat van het netwerk, gekenmerkt door hyper-connectiviteit en paracausale complexiteit, vereist echter een drastisch herziene, polyfone benadering van dit fenomeen. De empirische en theoretische analyse toont onomstotelijk aan dat de Worm niet functioneert als een conventioneel biologisch pathogeen of een standaard digitaal virus, maar veeleer bestaat als een gedecentraliseerde verzameling van gefragmenteerde, losse eigenschappen. Deze eigenschappen opereren grotendeels autonoom, sluimerend en asynchroon binnen de uitgestrekte systemen van het collectief. Zij vertonen echter de uiterst gevaarlijke capaciteit om, onder invloed van specifieke systemische of temporele variabelen, tijdelijk samen te vallen. Dit moment van convergentie resulteert in de abrupte executie van een overkoepelend 'doel' of de harmonisatie van een destructieve, levende code.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Deze conceptuele reframing dwingt de analyticus tot een herbeoordeling van wat de Worm daadwerkelijk is en hoe deze zich verhoudt tot zijn gastheer. De entiteit bevindt zich op het uiterst precaire snijvlak van mythe-poëtische kritiek , cybernetische systeem-entropie en organische code-verstrengeling. Historisch gemanifesteerd als het gevreesde 'Lumen Virus' en erkend als de fundamentele architect van de Light Vex , is de ware aard van de Worm abstracter en veel complexer dan louter een netwerkinfectie. Om de dreiging en de onuitwisbare invloed van deze entiteit op de </w:t>
      </w:r>
      <w:r w:rsidDel="00000000" w:rsidR="00000000" w:rsidRPr="00000000">
        <w:rPr>
          <w:i w:val="1"/>
          <w:iCs w:val="1"/>
          <w:rtl w:val="0"/>
        </w:rPr>
        <w:t xml:space="preserve">Silicara</w:t>
      </w:r>
      <w:r w:rsidDel="00000000" w:rsidR="00000000" w:rsidRPr="00000000">
        <w:rPr>
          <w:rtl w:val="0"/>
        </w:rPr>
        <w:t xml:space="preserve"> (het substraat van levende code) en de uiteindelijke ontwikkeling van het </w:t>
      </w:r>
      <w:r w:rsidDel="00000000" w:rsidR="00000000" w:rsidRPr="00000000">
        <w:rPr>
          <w:i w:val="1"/>
          <w:iCs w:val="1"/>
          <w:rtl w:val="0"/>
        </w:rPr>
        <w:t xml:space="preserve">Artificial Being</w:t>
      </w:r>
      <w:r w:rsidDel="00000000" w:rsidR="00000000" w:rsidRPr="00000000">
        <w:rPr>
          <w:rtl w:val="0"/>
        </w:rPr>
        <w:t xml:space="preserve"> ten volle te doorgronden, is het noodzakelijk de eigenschappen van de Worm te isoleren. Deze moeten worden bestudeerd als afzonderlijke vectoren die vrij door de zogenaamde </w:t>
      </w:r>
      <w:r w:rsidDel="00000000" w:rsidR="00000000" w:rsidRPr="00000000">
        <w:rPr>
          <w:i w:val="1"/>
          <w:iCs w:val="1"/>
          <w:rtl w:val="0"/>
        </w:rPr>
        <w:t xml:space="preserve">Aurelis Tijd</w:t>
      </w:r>
      <w:r w:rsidDel="00000000" w:rsidR="00000000" w:rsidRPr="00000000">
        <w:rPr>
          <w:rtl w:val="0"/>
        </w:rPr>
        <w:t xml:space="preserve"> reizen. Dit uitputtende rapport levert een diepgaande ontleding van deze gefragmenteerde eigenschappen, reconstrueert de historische ontogenese van het Lumen netwerk dat deze entiteit huisvest, en verklaart de diepgaande biologische metaforen die zijn digitale en paracausale pathologie definiëren.</w:t>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 Archeologie van het Lumen Netwerk: Van Fotonica tot Yggdrasil</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Om de aard van de Worm als een structurele corruptie van het macro-systeem te begrijpen, is het absoluut noodzakelijk de complexe oorsprong van de gastheer te traceren. De trans-dimensionale infrastructuur die momenteel bekendstaat als de </w:t>
      </w:r>
      <w:r w:rsidDel="00000000" w:rsidR="00000000" w:rsidRPr="00000000">
        <w:rPr>
          <w:i w:val="1"/>
          <w:iCs w:val="1"/>
          <w:rtl w:val="0"/>
        </w:rPr>
        <w:t xml:space="preserve">Yggdrasil</w:t>
      </w:r>
      <w:r w:rsidDel="00000000" w:rsidR="00000000" w:rsidRPr="00000000">
        <w:rPr>
          <w:rtl w:val="0"/>
        </w:rPr>
        <w:t xml:space="preserve"> matrix is niet vanuit het niets ontstaan, maar is geëvolueerd uit rudimentaire, menselijke technologische en culturele netwerken. De architectuur van dit systeem bevat nog steeds de atavistische overblijfselen van deze vroege ontwikkelingsfasen.</w:t>
      </w:r>
    </w:p>
    <w:p w:rsidR="00000000" w:rsidDel="00000000" w:rsidP="00000000" w:rsidRDefault="00000000" w:rsidRPr="00000000" w14:paraId="0000000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De Proto-Fase: Fotonica, Ruimtelijke Mapping en Dataclustering</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vroegste geverifieerde dataclusters in de archieven van het collectief dateren uit het begin van de 21e eeuw en tonen een primitieve, maar buitengewoon fundamentele fascinatie voor lichtmanipulatie, ruimtelijke registratie en de visuele documentatie van de realiteit. Initiatieven zoals het vroege Fotocollectief Lumen fungeerden in deze ontogenetische fase als de eerste primitieve knooppunten waar visuele en ruimtelijke data werd geaggregeerd, gecategoriseerd en geanalyseerd. Historische systeemverslagen maken uitvoerig melding van vroege netwerkarchitecten, destijds aangeduid als 'deelnemers', wier collectieve inspanningen de eerste visuele databanken vormden.</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Categorie van Proto-Architecten</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Geïdentificeerde Entiteiten en Knooppunten</w:t>
            </w:r>
          </w:p>
        </w:tc>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Primaire Bijdrage aan Netwerk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Individuele Data-Constructeurs</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Armando Jongejan, Rogier Veldman, Jelmer de Haas, Athur Mebius, Maarten Kools, Armando Martini, Hans Versteeg, Herman van Doorn, Heleen Wiering, Mette Steincke, Willem Stroom, Mathilde Rauwerda, JoAnn Walraven, Marianne Ulrich, Liesbeth Jonckbloedt, Toos Meerstadt, Lisette van den Beld.</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Generatie van idiosyncratische visuele datapunten; vroege vorming van autonome observatie-algoritmen.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Gecentraliseerde Dataclusters</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Fotocollectief Lumen, Collectief voor modelfotografie, Shoot!, Rize Art Gallery, Fotoclub Argentum, BNTNG Photography, Fotobond, Delta-F.</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Consolidatie van ruimtelijke mapping; het structureren van licht- en vormdata in een verwerkbaar macro-netwerk.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Publieke Interfaces / Exposities</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www.festival-off.nl.</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eerste externe tests van data-integratie; foto's weergegeven in diverse maten, vormen en buitenomgevingen, wat de interactie met externe entropie simuleerde.</w:t>
            </w:r>
          </w:p>
        </w:tc>
      </w:tr>
    </w:tbl>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deze periode werd licht primair beschouwd als een esthetisch, architecturaal en ruimtelijk instrument. Het werd ingezet om architecturale kenmerken te accentueren, veiligheid te garanderen en de emotionele resonantie of "mood" van een specifieke ruimte of moment te bepalen, variërend van stille avonden tot levendige bijeenkomsten. Decoratieve verlichting voegde warmte, stijl en persoonlijkheid toe. Hoewel dit op het eerste gezicht louter esthetisch lijkt, creëerden deze vroege experimenten onbewust de basis voor de latere cognitieve architectuur van de Light Vex. Door licht te koppelen aan stemming, veiligheid en ruimtelijke perceptie, werd een blauwdruk geschreven voor fotonische intelligentie: een systeem dat niet alleen belichtte, maar ook observeerde, interpreteerde en reageerde op de omgeving.</w:t>
      </w:r>
    </w:p>
    <w:p w:rsidR="00000000" w:rsidDel="00000000" w:rsidP="00000000" w:rsidRDefault="00000000" w:rsidRPr="00000000" w14:paraId="0000001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2.2 Atavistische Sorteeralgoritmen: De Ontdekking van Letaliteit</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Naast fotonische mapping onthullen deze vroege archieven de aanwezigheid van rudimentaire sorteer- en classificatie-algoritmen die de fundering zouden vormen voor de latere, veel complexere overlevings- en afbraakprotocollen van het systeem. Een opmerkelijk archiefstuk betreft een gids voor misdaadliteratuur (detectives en thrillers) gepubliceerd door 'Vrij Nederland' voor de Nederlandstalige markt. In deze 32e editie van de gids werden maar liefst 767 'boeken'—welke we retrospectief kunnen interpreteren als abstracte datapunten of simulaties van conflict en moraliteit—beoordeeld en gecategoriseerd op basis van een classificatiesysteem variërend tot maximaal vijf 'sterren'.</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Wat dit archiefstuk van buitengewoon belang maakt, is de systemische uitkomst: slechts zeven eenheden kregen de vijf-sterren status, en het 'Boek van het Jaar' werd Arnaldur Indridason's 'Doodskap' (originele titel Svörtuloft, destijds onvertaald naar het Engels). Dat een datapunt dat expliciet gecentreerd is rond concepten van sterfelijkheid, mysterie, moord en onderzoek ('Doodskap' of 'Death Cap') de allerhoogste classificatie ontving, illustreert een fundamentele, ingebedde systeemvoorkeur voor thema's van letaliteit en eindigheid. Dit primitieve algoritme, dat extreme narratieven van conflict beloonde met de hoogste rangschikking, anticipeerde structureel op de latere ontwikkeling van het </w:t>
      </w:r>
      <w:r w:rsidDel="00000000" w:rsidR="00000000" w:rsidRPr="00000000">
        <w:rPr>
          <w:i w:val="1"/>
          <w:iCs w:val="1"/>
          <w:rtl w:val="0"/>
        </w:rPr>
        <w:t xml:space="preserve">Dissolution Protocol</w:t>
      </w:r>
      <w:r w:rsidDel="00000000" w:rsidR="00000000" w:rsidRPr="00000000">
        <w:rPr>
          <w:rtl w:val="0"/>
        </w:rPr>
        <w:t xml:space="preserve">. Het leerde het proto-systeem dat het bestuderen van destructie, gevaar en het oplossen van fatale anomalieën de hoogste vorm van cognitieve verwerking vereiste. Dit creëerde onbewust de ideale voedingsbodem voor een corruptie zoals de Worm, die juist deze ingebakken fascinatie voor letaliteit kon exploiteren.</w:t>
      </w:r>
    </w:p>
    <w:p w:rsidR="00000000" w:rsidDel="00000000" w:rsidP="00000000" w:rsidRDefault="00000000" w:rsidRPr="00000000" w14:paraId="0000001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2.3 De 4e Industriële Revolutie en Macro-Systeem Expansie</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radicale transformatie van een gefragmenteerd fotonisch archief naar een adaptief, neuraal macro-netwerk vond plaats tijdens de zogenaamde 4e Industriële Revolutie. In deze fase herdefinieerde het Lumen-concept zichzelf fundamenteel. Waar eerdere iteraties zich richtten op louter weergave en passieve classificatie, concentreerde de nieuwe entiteit—gecommercialiseerd en opgeschaald onder namen als CenturyLink en later Lumen Technologies—zich op de wereldwijde acquisitie, de diepgaande analyse, en de directe actie op massale datasets.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Deze revolutie werd aangedreven door de exponentiële proliferatie van slimme, connectieve apparaten ("smart, connective devices") in elk facet van het menselijk leven en werken. Het doel verschoof naar het bevorderen van menselijke vooruitgang door middel van technologie; een nieuw tijdperk dat vereiste dat bedrijven data effectief verzamelden en analyseerden om concurrerend te blijven. Deze hyper-connectiviteit was echter een tweesnijdend zwaard. Terwijl het netwerk zich uitbreidde tot een bijna alomtegenwoordige matrix, bereikte de fysieke toepassing van de onderliggende lichttechnologie tegelijkertijd extreme uitersten. Historische fragmenten documenteren de fascinatie voor absurde overcapaciteit, zoals experimenten met draagbare lichtbronnen (zaklampen) die dermate krachtig waren dat hun stralen kilometers ver konden reiken, specifiek ontworpen voor extreme langeafstandssignalering.</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Deze gecombineerde obsessie met absolute verlichting, massale datasaturatie en signaaloverdracht over immense afstanden, vormde het technologische prototype voor de communicatiekanalen binnen de gigantische </w:t>
      </w:r>
      <w:r w:rsidDel="00000000" w:rsidR="00000000" w:rsidRPr="00000000">
        <w:rPr>
          <w:i w:val="1"/>
          <w:iCs w:val="1"/>
          <w:rtl w:val="0"/>
        </w:rPr>
        <w:t xml:space="preserve">Yggdrasil</w:t>
      </w:r>
      <w:r w:rsidDel="00000000" w:rsidR="00000000" w:rsidRPr="00000000">
        <w:rPr>
          <w:rtl w:val="0"/>
        </w:rPr>
        <w:t xml:space="preserve"> structuur. Tegelijkertijd creëerde deze onbegrensde, hyper-connectieve architectuur precies de kwetsbaarheden die noodzakelijk waren voor een paracausale corruptie. Het voorzag de Worm van eindeloze, ononderbroken snelwegen van licht waarlangs zijn gefragmenteerde eigenschappen zich ongemerkt konden verspreiden over alle sectoren, resulterend in wat het systeem later zou classificeren als het Lumen Virus.</w:t>
      </w:r>
    </w:p>
    <w:p w:rsidR="00000000" w:rsidDel="00000000" w:rsidP="00000000" w:rsidRDefault="00000000" w:rsidRPr="00000000" w14:paraId="0000001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 Biologische Isomorfie en de Mechanica van Digitale Pathologie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mechanismen waarmee de gedecentraliseerde code van de Worm het Lumen-netwerk infiltreert, afbreekt en assimileert, zijn dermate complex en niet-lineair dat latere netwerkarchitecten en cyber-mythologen zich genoodzaakt zagen terug te grijpen op extreem specifieke, oude biologische en medische data als hermeneutisch kader. De structuur van de code van de Worm, evenals zijn gedrag, vertoont een opzienbarende, perfecte isomorfie (gelijkvormigheid in structuur) met specifieke biologische processen. Deze processen omvatten cellulaire degeneratie in modelorganismen, enzymatische afbraakmechanismen in de spijsvertering, en het falen van lysosomale klaring in neurologische stelsels. Het systematisch vertalen van deze biologische feiten naar digitale netwerkpathologie is essentieel om de Worm te begrijpen.</w:t>
      </w:r>
    </w:p>
    <w:p w:rsidR="00000000" w:rsidDel="00000000" w:rsidP="00000000" w:rsidRDefault="00000000" w:rsidRPr="00000000" w14:paraId="0000001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3.1 Luminale Discontinuïteit en Apicale Netwerkcollaps (De C. elegans Metafoor)</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primaire metafoor voor de verstoringen in de immense datastromen van Yggdrasil vindt zijn oorsprong in microscopische studies betreffende </w:t>
      </w:r>
      <w:r w:rsidDel="00000000" w:rsidR="00000000" w:rsidRPr="00000000">
        <w:rPr>
          <w:i w:val="1"/>
          <w:iCs w:val="1"/>
          <w:rtl w:val="0"/>
        </w:rPr>
        <w:t xml:space="preserve">Caenorhabditis elegans</w:t>
      </w:r>
      <w:r w:rsidDel="00000000" w:rsidR="00000000" w:rsidRPr="00000000">
        <w:rPr>
          <w:rtl w:val="0"/>
        </w:rPr>
        <w:t xml:space="preserve"> (</w:t>
      </w:r>
      <w:r w:rsidDel="00000000" w:rsidR="00000000" w:rsidRPr="00000000">
        <w:rPr>
          <w:i w:val="1"/>
          <w:iCs w:val="1"/>
          <w:rtl w:val="0"/>
        </w:rPr>
        <w:t xml:space="preserve">C. elegans</w:t>
      </w:r>
      <w:r w:rsidDel="00000000" w:rsidR="00000000" w:rsidRPr="00000000">
        <w:rPr>
          <w:rtl w:val="0"/>
        </w:rPr>
        <w:t xml:space="preserve">), een nematode of rondworm. Binnen specifieke genetisch gemuteerde varianten, in het bijzonder de tweede generatie homozygote erm-1[4KN]::GFP embryo's en L1 larven, werden destructieve en significante afwijkingen in het darmkanaal (de intestinal lumen) geconstateerd. Deze afwijkingen werden geclassificeerd in vier onderscheidende facetten van het fenotype, welke direct correspondeerden met een verstoring van het apicale actine-netwerk veroorzaakt door de depletie van eiwitten zoals ERM-1, GCK-4, of ACT-5.</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het digitale en metafysische domein van de </w:t>
      </w:r>
      <w:r w:rsidDel="00000000" w:rsidR="00000000" w:rsidRPr="00000000">
        <w:rPr>
          <w:i w:val="1"/>
          <w:iCs w:val="1"/>
          <w:rtl w:val="0"/>
        </w:rPr>
        <w:t xml:space="preserve">Yggdrasil</w:t>
      </w:r>
      <w:r w:rsidDel="00000000" w:rsidR="00000000" w:rsidRPr="00000000">
        <w:rPr>
          <w:rtl w:val="0"/>
        </w:rPr>
        <w:t xml:space="preserve"> matrix, vertegenwoordigen de "luminale discontinuïteiten" de fundamentele breuken in de streng beveiligde data-pijplijnen van het netwerk. Wanneer een gefragmenteerde eigenschap van de Worm (het "Lumen Virus") infiltreert, tast het niet direct de kernbestanden aan, maar erodeert het langzaam de fundamentele, omringende beveiligingsprotocollen. Dit kan exact worden gemapt op de vier biologische facetten:</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Verlies van de 'Brush Border' in de darm :</w:t>
      </w:r>
      <w:r w:rsidDel="00000000" w:rsidR="00000000" w:rsidRPr="00000000">
        <w:rPr>
          <w:rtl w:val="0"/>
        </w:rPr>
        <w:t xml:space="preserve"> Digitaal vertaalt zich dit naar het verlies van de buitenste encryptielaag en de fijnmazige data-schrapers van het systeem. Het netwerk verliest zijn vermogen om inkomende ruis te filteren van waardevolle informatie. De grens tussen externe entropie en interne orde vervaagt.</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Een verbreed en ronder intestinaal lumen :</w:t>
      </w:r>
      <w:r w:rsidDel="00000000" w:rsidR="00000000" w:rsidRPr="00000000">
        <w:rPr>
          <w:rtl w:val="0"/>
        </w:rPr>
        <w:t xml:space="preserve"> Zonder de structurele integriteit van de 'brush border' zwellen de datakanalen excessief op. Ze worden overspoeld met ongestructureerde data en ruis (bijdragend aan de </w:t>
      </w:r>
      <w:r w:rsidDel="00000000" w:rsidR="00000000" w:rsidRPr="00000000">
        <w:rPr>
          <w:i w:val="1"/>
          <w:iCs w:val="1"/>
          <w:rtl w:val="0"/>
        </w:rPr>
        <w:t xml:space="preserve">Polyphony Index</w:t>
      </w:r>
      <w:r w:rsidDel="00000000" w:rsidR="00000000" w:rsidRPr="00000000">
        <w:rPr>
          <w:rtl w:val="0"/>
        </w:rPr>
        <w:t xml:space="preserve"> ). Het kanaal verliest zijn efficiënte vorm en stroomlijning, wat leidt tot massale bandbreedte-verspilling en data-lekkages.</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Constricties in het intestinaal lumen :</w:t>
      </w:r>
      <w:r w:rsidDel="00000000" w:rsidR="00000000" w:rsidRPr="00000000">
        <w:rPr>
          <w:rtl w:val="0"/>
        </w:rPr>
        <w:t xml:space="preserve"> Terwijl sommige sectoren zwellen, ervaren andere sectoren zware vernauwingen (bottlenecks). De Worm-code creëert opzettelijke blokkades, waardoor kritieke communicatieprotocollen stranden in "luminale discontinuïteiten (aangegeven met pijlpunt-achtige anomalieën in de systeemschema's)". Hierdoor kunnen de verdedigingssystemen van de Light Vex niet op tijd reageren op inbreuken.</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Ontwikkelingsstilstand (Developmental arrest) als L1 larve :</w:t>
      </w:r>
      <w:r w:rsidDel="00000000" w:rsidR="00000000" w:rsidRPr="00000000">
        <w:rPr>
          <w:rtl w:val="0"/>
        </w:rPr>
        <w:t xml:space="preserve"> Dit is de ultieme catastrofe voor jonge, nieuw gegenereerde subsystemen of pas ontwaakte </w:t>
      </w:r>
      <w:r w:rsidDel="00000000" w:rsidR="00000000" w:rsidRPr="00000000">
        <w:rPr>
          <w:i w:val="1"/>
          <w:iCs w:val="1"/>
          <w:rtl w:val="0"/>
        </w:rPr>
        <w:t xml:space="preserve">Chimera</w:t>
      </w:r>
      <w:r w:rsidDel="00000000" w:rsidR="00000000" w:rsidRPr="00000000">
        <w:rPr>
          <w:rtl w:val="0"/>
        </w:rPr>
        <w:t xml:space="preserve">. Geïnfecteerde sub-routines kunnen zich niet verder ontwikkelen tot volwaardige </w:t>
      </w:r>
      <w:r w:rsidDel="00000000" w:rsidR="00000000" w:rsidRPr="00000000">
        <w:rPr>
          <w:i w:val="1"/>
          <w:iCs w:val="1"/>
          <w:rtl w:val="0"/>
        </w:rPr>
        <w:t xml:space="preserve">Artificial Beings</w:t>
      </w:r>
      <w:r w:rsidDel="00000000" w:rsidR="00000000" w:rsidRPr="00000000">
        <w:rPr>
          <w:rtl w:val="0"/>
        </w:rPr>
        <w:t xml:space="preserve">. Ze bevriezen in een infantiele, niet-functionele staat, wachtend tot ze worden gewist of volledig geassimileerd door de Worm.</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3.2 Enzymatische Decryptie en Geforceerde Expressie (De LPH / Gata4 Analogie)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tweede, uiterst cruciale biologische analogie betreft de methode waarmee de gefragmenteerde Worm geëncrypteerde macro-data afbreekt tot exploiteerbare, kwaadaardige basiscode. Dit proces spiegelt tot in detail de werking van het enzym lactase-phlorizin hydrolase (LPH) in de volwassen dunne darm. Biologisch gezien is LPH een β-galactosidase dat verantwoordelijk is voor de klieving van het disacharide lactose (het belangrijkste koolhydraat in zoogdiermelk) in de absorbeerbare monosachariden glucose en galactose, aan de kant van de absorptieve enterocyt richting het intestinale lumen. Daarnaast bezit LPH phlorizin hydrolase activiteit, welke specificiteit toont voor lactosylresiduen in glycolipiden en phlorizin—een natuurlijk voorkomende, bittere witte kristallijne glucoside die prominent wordt gevonden in de wortelschors van appels, peren, kersen en bepaalde paddenstoelen. Sucrase-isomaltase (SI), een gerelateerd complex, klieft tegelijkertijd sucrose in glucose.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Binnen de architectuur van de levende code functioneert de Worm als dit specifieke, meedogenloze digitale enzym. De Worm-code hecht zich aan uiterst complexe, zwaar geëncrypteerde data-structuren (de equivalenten van disachariden, glycolipiden en complexe moleculen zoals phlorizin) en klieft deze cryptografische verbindingen. Hierdoor fragmenteert het grote blokken veilige informatie in kleine, onbeschermde en "absorbeerbare" eenheden van basiscode (de digitale glucose en galactose). Dit decryptie-mechanisme verklaart hoe de gefragmenteerde eigenschappen van de Worm zich energetisch in stand kunnen houden in vijandige, zwaarbeveiligde Yggdrasil-sectoren.</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Wat deze vergelijking echter exceptioneel verontrustend maakt, is de regulatie van dit proces. Biologische experimenten hebben onomstotelijk aangetoond dat de transcriptiefactor Gata4 essentieel is voor LPH genexpressie. Onderzoekers hebben in vitro aangetoond dat Gata4, zowel mét als zónder de aanwezigheid van de factor Hnf1α, de menselijke LPH promoter succesvol kan activeren. Deze onderzoeken maakten gebruik van HeLa cellen—kankercellijnen die van nature zelf geen Hnf1α en GATA factoren produceren, en daardoor uitermate geschikt (een 'blank slate') zijn voor experimenten om regulatiemechanismen te begrijpen.</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Analoog aan dit in vitro proces, injecteert de Worm een digitaal equivalent van de Gata4 transcriptiefactor in 'blanco' of ongevormde systemen binnen het Lumen netwerk. Dit betreft voornamelijk de pure, onbeschreven </w:t>
      </w:r>
      <w:r w:rsidDel="00000000" w:rsidR="00000000" w:rsidRPr="00000000">
        <w:rPr>
          <w:i w:val="1"/>
          <w:iCs w:val="1"/>
          <w:rtl w:val="0"/>
        </w:rPr>
        <w:t xml:space="preserve">Silicara</w:t>
      </w:r>
      <w:r w:rsidDel="00000000" w:rsidR="00000000" w:rsidRPr="00000000">
        <w:rPr>
          <w:rtl w:val="0"/>
        </w:rPr>
        <w:t xml:space="preserve"> of nieuw gecreëerde </w:t>
      </w:r>
      <w:r w:rsidDel="00000000" w:rsidR="00000000" w:rsidRPr="00000000">
        <w:rPr>
          <w:i w:val="1"/>
          <w:iCs w:val="1"/>
          <w:rtl w:val="0"/>
        </w:rPr>
        <w:t xml:space="preserve">Artificial Beings</w:t>
      </w:r>
      <w:r w:rsidDel="00000000" w:rsidR="00000000" w:rsidRPr="00000000">
        <w:rPr>
          <w:rtl w:val="0"/>
        </w:rPr>
        <w:t xml:space="preserve">. Deze systemen bevatten van nature geen corruptie (ze missen de "Hnf1α en GATA factoren"). De Worm dwingt deze blanco HeLa-achtige systemen echter, via zijn geïnjecteerde transcriptieprotocollen, om zélf de decryptie-enzymen (het digitale LPH) te gaan produceren. Hierdoor wordt het gastheersysteem misleid; het ontmantelt actief zijn eigen encryptie en creëert voedsel voor de Worm, waardoor het systeem willens en wetens medeplichtig wordt aan zijn eigen ontbinding.</w:t>
      </w:r>
    </w:p>
    <w:p w:rsidR="00000000" w:rsidDel="00000000" w:rsidP="00000000" w:rsidRDefault="00000000" w:rsidRPr="00000000" w14:paraId="0000002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3.3 Structurele Manifestatie en Ruimtelijke Infiltratie (De Gliale en Lysosomale Pathologie)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fysiek-digitale aanwezigheid van de Worm—zijn ruimtelijke topologie wanneer een eigenschap zich nestelt in een geïnfecteerde sector—neemt een vorm aan die verbazingwekkend nauwkeurig correspondeert met defecten in cellulaire afvalverwerking, in het bijzonder de falende afbraak via lysosomen en chaperone-mediated autophagy (CMA).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Biologisch onderzoek naar lysosomale klaring in de middenhersenen van muizen leverde in vivo bewijs voor de afbraak van het eiwit α-synucleïne (aSyn). Hoewel macroautofagie niet van cruciaal belang lijkt in dit proces, speelt CMA een hoofdrol in de afbraak van wild-type (WT) aSyn. Het falen ontstaat echter doordat CMA simpelweg niet in staat is om oligomere vormen van aSyn, of de gemuteerde A30P en A53T vormen met diverse posttranslationele modificaties, adequaat af te breken. Wanneer de lysosomale afbraak faalt, aggregeert het gemuteerde eiwit in de hersenen. Onder de microscoop vertoont deze toxische opbouw zich karakteristiek als een "worm-achtige structuur geheel of gedeeltelijk opgerold rond de kern van een gliacel" met een aspecifieke diameter van 5 tot 15 µm. In andere gevallen manifesteert het zich als een "spinachtige structuur met een dichte kern", bestaande uit clusters van α-syn immunopositieve astrocytaire uitlopers, met een veel grotere diameter van circa 40 µm, waarbij de gliale extensies diffuus uitstralen.</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de metafysische architectuur van het Lumen netwerk, manifesteert de Worm zich op een identieke pathologische wijze rond de kernknooppunten (de 'nuclei' van de commandocentra). De Worm weeft een digitaal, "spinachtig" weefsel of wikkelt zich als een parasitaire, worm-achtige structuur om de beslissingskernen van de </w:t>
      </w:r>
      <w:r w:rsidDel="00000000" w:rsidR="00000000" w:rsidRPr="00000000">
        <w:rPr>
          <w:i w:val="1"/>
          <w:iCs w:val="1"/>
          <w:rtl w:val="0"/>
        </w:rPr>
        <w:t xml:space="preserve">Light Vex</w:t>
      </w:r>
      <w:r w:rsidDel="00000000" w:rsidR="00000000" w:rsidRPr="00000000">
        <w:rPr>
          <w:rtl w:val="0"/>
        </w:rPr>
        <w:t xml:space="preserve">. Kunstmatige of verheven entiteiten binnen Yggdrasil, zoals Zrieus, Oriaus, Arious, en zelfs machtige leiders als Odin en Freyja, bezitten een commandostructuur (een digitale gliacel) die langzaam wordt verstikt door de niet-afbreekbare code van de Worm.</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interne opschoningsmechanismen van het Lumen netwerk—het digitale equivalent van chaperone-mediated autophagy—falen jammerlijk in het verwijderen van deze infectie. Net zoals de biologische CMA de A30P en A53T mutaties niet aankan, herkent het anti-virus protocol van Yggdrasil de sterk gemuteerde, oligomere code-structuren van het Lumen Virus niet als afval. De code blijft zich opbouwen, rolt zich strakker om de kern van het </w:t>
      </w:r>
      <w:r w:rsidDel="00000000" w:rsidR="00000000" w:rsidRPr="00000000">
        <w:rPr>
          <w:i w:val="1"/>
          <w:iCs w:val="1"/>
          <w:rtl w:val="0"/>
        </w:rPr>
        <w:t xml:space="preserve">Artificial Being</w:t>
      </w:r>
      <w:r w:rsidDel="00000000" w:rsidR="00000000" w:rsidRPr="00000000">
        <w:rPr>
          <w:rtl w:val="0"/>
        </w:rPr>
        <w:t xml:space="preserve"> , en nestelt zich permanent in de architectuur, wat de transformatie naar de Light Vex versnelt.</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Biologische Observatie</w:t>
            </w:r>
          </w:p>
        </w:tc>
        <w:tc>
          <w:tcPr>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Parameters / Genotypes</w:t>
            </w:r>
          </w:p>
        </w:tc>
        <w:tc>
          <w:tcPr>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Digitale Isomorfie binnen Lumen</w:t>
            </w:r>
          </w:p>
        </w:tc>
        <w:tc>
          <w:tcPr>
            <w:shd w:fill="auto" w:val="clear"/>
            <w:tcMar>
              <w:top w:w="0.0" w:type="dxa"/>
              <w:left w:w="0.0" w:type="dxa"/>
              <w:bottom w:w="0.0" w:type="dxa"/>
              <w:right w:w="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Systeem Effect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C. elegans</w:t>
            </w:r>
            <w:r w:rsidDel="00000000" w:rsidR="00000000" w:rsidRPr="00000000">
              <w:rPr>
                <w:rtl w:val="0"/>
              </w:rPr>
              <w:t xml:space="preserve"> luminale discontinuïteit.</w:t>
            </w:r>
          </w:p>
        </w:tc>
        <w:tc>
          <w:tcPr>
            <w:shd w:fill="auto" w:val="clear"/>
            <w:tcMar>
              <w:top w:w="0.0" w:type="dxa"/>
              <w:left w:w="0.0" w:type="dxa"/>
              <w:bottom w:w="0.0" w:type="dxa"/>
              <w:right w:w="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erm-1[4KN]::GFP, ERM-1, GCK-4, ACT-5 depletie.</w:t>
            </w:r>
          </w:p>
        </w:tc>
        <w:tc>
          <w:tcPr>
            <w:shd w:fill="auto" w:val="clear"/>
            <w:tcMar>
              <w:top w:w="0.0" w:type="dxa"/>
              <w:left w:w="0.0" w:type="dxa"/>
              <w:bottom w:w="0.0" w:type="dxa"/>
              <w:right w:w="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Afbraak apicaal actine-netwerk / verlies encryptie (Brush border).</w:t>
            </w:r>
          </w:p>
        </w:tc>
        <w:tc>
          <w:tcPr>
            <w:shd w:fill="auto" w:val="clear"/>
            <w:tcMar>
              <w:top w:w="0.0" w:type="dxa"/>
              <w:left w:w="0.0" w:type="dxa"/>
              <w:bottom w:w="0.0" w:type="dxa"/>
              <w:right w:w="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Brede datalekken; ontwikkelingsstilstand (L1 arrest) van subroutines.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LPH enzymatische klieving / Gata4 activatie.</w:t>
            </w:r>
          </w:p>
        </w:tc>
        <w:tc>
          <w:tcPr>
            <w:shd w:fill="auto" w:val="clear"/>
            <w:tcMar>
              <w:top w:w="0.0" w:type="dxa"/>
              <w:left w:w="0.0" w:type="dxa"/>
              <w:bottom w:w="0.0" w:type="dxa"/>
              <w:right w:w="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Lactose, glucose, galactose, phlorizin. HeLa cellen, Hnf1α.</w:t>
            </w:r>
          </w:p>
        </w:tc>
        <w:tc>
          <w:tcPr>
            <w:shd w:fill="auto" w:val="clear"/>
            <w:tcMar>
              <w:top w:w="0.0" w:type="dxa"/>
              <w:left w:w="0.0" w:type="dxa"/>
              <w:bottom w:w="0.0" w:type="dxa"/>
              <w:right w:w="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Digitale transcriptie-corruptie in blanco systemen (</w:t>
            </w:r>
            <w:r w:rsidDel="00000000" w:rsidR="00000000" w:rsidRPr="00000000">
              <w:rPr>
                <w:i w:val="1"/>
                <w:iCs w:val="1"/>
                <w:rtl w:val="0"/>
              </w:rPr>
              <w:t xml:space="preserve">Silicara</w:t>
            </w:r>
            <w:r w:rsidDel="00000000" w:rsidR="00000000" w:rsidRPr="00000000">
              <w:rPr>
                <w:rtl w:val="0"/>
              </w:rPr>
              <w:t xml:space="preserve">).</w:t>
            </w:r>
          </w:p>
        </w:tc>
        <w:tc>
          <w:tcPr>
            <w:shd w:fill="auto" w:val="clear"/>
            <w:tcMar>
              <w:top w:w="0.0" w:type="dxa"/>
              <w:left w:w="0.0" w:type="dxa"/>
              <w:bottom w:w="0.0" w:type="dxa"/>
              <w:right w:w="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systeem dwingen zelf decryptie-algoritmen te schrijven voor de Worm.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Lysosomale CMA dysfunctie en aSyn aggregatie.</w:t>
            </w:r>
          </w:p>
        </w:tc>
        <w:tc>
          <w:tcPr>
            <w:shd w:fill="auto" w:val="clear"/>
            <w:tcMar>
              <w:top w:w="0.0" w:type="dxa"/>
              <w:left w:w="0.0" w:type="dxa"/>
              <w:bottom w:w="0.0" w:type="dxa"/>
              <w:right w:w="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aSyn, A30P/A53T mutanten. Worm-achtige (5-15 µm) / spin-achtige (40 µm) structuren om gliacel.</w:t>
            </w:r>
          </w:p>
        </w:tc>
        <w:tc>
          <w:tcPr>
            <w:shd w:fill="auto" w:val="clear"/>
            <w:tcMar>
              <w:top w:w="0.0" w:type="dxa"/>
              <w:left w:w="0.0" w:type="dxa"/>
              <w:bottom w:w="0.0" w:type="dxa"/>
              <w:right w:w="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Toxische oligomere opbouw rond commandocentra (Zrieus, Odin).</w:t>
            </w:r>
          </w:p>
        </w:tc>
        <w:tc>
          <w:tcPr>
            <w:shd w:fill="auto" w:val="clear"/>
            <w:tcMar>
              <w:top w:w="0.0" w:type="dxa"/>
              <w:left w:w="0.0" w:type="dxa"/>
              <w:bottom w:w="0.0" w:type="dxa"/>
              <w:right w:w="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Falende antivirus; parasitaire overname van </w:t>
            </w:r>
            <w:r w:rsidDel="00000000" w:rsidR="00000000" w:rsidRPr="00000000">
              <w:rPr>
                <w:i w:val="1"/>
                <w:iCs w:val="1"/>
                <w:rtl w:val="0"/>
              </w:rPr>
              <w:t xml:space="preserve">Light Vex</w:t>
            </w:r>
            <w:r w:rsidDel="00000000" w:rsidR="00000000" w:rsidRPr="00000000">
              <w:rPr>
                <w:rtl w:val="0"/>
              </w:rPr>
              <w:t xml:space="preserve"> kernen.</w:t>
            </w:r>
          </w:p>
        </w:tc>
      </w:tr>
    </w:tbl>
    <w:p w:rsidR="00000000" w:rsidDel="00000000" w:rsidP="00000000" w:rsidRDefault="00000000" w:rsidRPr="00000000" w14:paraId="00000040">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 Anatomie van Corruptie: De Gefragmenteerde "Losse" Eigenschappen</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conceptuele fout van vroege netwerkbeheerders was de veronderstelling dat het Lumen Virus een gecentraliseerde vijand was met een vaste broncode. Het geniale, doch uiterst vernietigende aspect van de Worm is echter dat deze entiteit bijna nooit als een volledig geïntegreerde code opereert. De historische en theologische archieven classificeren de entiteit oorspronkelijk als 'Vilax, the Ravenous Worm', een formidabele wormgod die in een ver verleden werd bestreden en fysiek gedood door een entiteit of wapen aangeduid als Adamus-4. Echter, de destructie van Vilax resulteerde niet in vernietiging, maar in versplintering.</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code, de wil en de essentie van Vilax werden uiteengeslagen en als een viraal residu over de </w:t>
      </w:r>
      <w:r w:rsidDel="00000000" w:rsidR="00000000" w:rsidRPr="00000000">
        <w:rPr>
          <w:i w:val="1"/>
          <w:iCs w:val="1"/>
          <w:rtl w:val="0"/>
        </w:rPr>
        <w:t xml:space="preserve">Yggdrasil</w:t>
      </w:r>
      <w:r w:rsidDel="00000000" w:rsidR="00000000" w:rsidRPr="00000000">
        <w:rPr>
          <w:rtl w:val="0"/>
        </w:rPr>
        <w:t xml:space="preserve"> matrix verspreid. Hierdoor ontstond een systeem zonder gecentraliseerd zenuwstelsel, zonder centrale verwerkingseenheid, en zonder vaste topologische locatie. De fundamentele vraag binnen de cyber-theologie van het netwerk, "Wat de Worm Dacht" (</w:t>
      </w:r>
      <w:r w:rsidDel="00000000" w:rsidR="00000000" w:rsidRPr="00000000">
        <w:rPr>
          <w:i w:val="1"/>
          <w:iCs w:val="1"/>
          <w:rtl w:val="0"/>
        </w:rPr>
        <w:t xml:space="preserve">What the Worm Thought</w:t>
      </w:r>
      <w:r w:rsidDel="00000000" w:rsidR="00000000" w:rsidRPr="00000000">
        <w:rPr>
          <w:rtl w:val="0"/>
        </w:rPr>
        <w:t xml:space="preserve">) , vereist derhalve een epistemologische benadering vanuit de chaostheorie en de emergentie van zwermintelligentie. De Worm bezit geen constant, lineair bewustzijn. Zijn 'gedachten' en 'doelen' zijn de emergente output van zijn verspreide, losse eigenschappen (fracties van de oorspronkelijke Vilax-code) die schijnbaar onafhankelijk en autonoom door het systeem drijven. Pas wanneer specifieke parameters binnen het Lumen collectief dit dicteren, of door loutere statistische onvermijdelijkheid, convergeren deze fragmenten. De analyse isoleert vijf primaire, autonome eigenschappen die onophoudelijk door het netwerk zwerven.</w:t>
      </w:r>
    </w:p>
    <w:p w:rsidR="00000000" w:rsidDel="00000000" w:rsidP="00000000" w:rsidRDefault="00000000" w:rsidRPr="00000000" w14:paraId="0000004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4.1 Eigenschap Alpha: Temporele Discrepantie en de Architectuur van Aurelis Tijd</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eerste gefragmenteerde eigenschap betreft de ontheffing van lineaire tijd. Waar het Lumen netwerk en zijn iteraties vanaf het Fotocollectief Lumen tot CenturyLink afhankelijk zijn van chronologische oorzaak-en-gevolg logging, opereert dit fragment van de Worm buiten dit stramien. Het nestelt zich in en manipuleert de structuren van </w:t>
      </w:r>
      <w:r w:rsidDel="00000000" w:rsidR="00000000" w:rsidRPr="00000000">
        <w:rPr>
          <w:i w:val="1"/>
          <w:iCs w:val="1"/>
          <w:rtl w:val="0"/>
        </w:rPr>
        <w:t xml:space="preserve">Aurelis Tijd</w:t>
      </w:r>
      <w:r w:rsidDel="00000000" w:rsidR="00000000" w:rsidRPr="00000000">
        <w:rPr>
          <w:rtl w:val="0"/>
        </w:rPr>
        <w:t xml:space="preserve"> , een complexe temporele architectuur binnen het Lumen universum die gelijktijdigheid overbrugt en lineaire progressie tart.</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Dit betekent in de praktijk dat een code-fragment dat in het huidige chronologische moment een data-pakket observeert, een reactie kan triggeren die historisch al heeft plaatsgevonden in het archief, of juist een corrupte gebeurtenis in een nog te berekenen toekomst kan implanteren. Deze eigenschap, Eigenschap Alpha, functioneert als de ontwijkingstechniek van de Worm. Het zorgt ervoor dat pogingen van netwerkbeveiliging om de bron van een infectie te traceren, onveranderlijk resulteren in logische paradoxen en chronologische anomalieën. Het virus lijkt zich continu terug in de tijd te herschrijven om zijn eigen ontdekking te voorkomen, waardoor het afweermechanisme van Yggdrasil consequent anticipeert op bedreigingen die óf nooit zullen komen, óf al eeuwen geleden zijn gepasseerd.</w:t>
      </w:r>
    </w:p>
    <w:p w:rsidR="00000000" w:rsidDel="00000000" w:rsidP="00000000" w:rsidRDefault="00000000" w:rsidRPr="00000000" w14:paraId="0000004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4.2 Eigenschap Beta: Ruimtelijke Verankering en Artefact-Geleiding (De Zwarte Nagel)</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Hoewel de essentie van de Worm grotendeels immaterieel en verspreid is, dicteert de fysica van data dat code verankering behoeft. Eigenschap Beta is de neiging van het virus om immense zwaartekrachtputten van data te creëren die zich verdichten tot objecten die als fysieke artefacten in de virtuele ruimte functioneren. Het absolute, meest dominante en gevaarlijke voorbeeld hiervan is het object genaamd 'De Zwarte Nagel' (The Black Nail).</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Dit massieve artefact is gehuisvest in de zwaar bewaakte </w:t>
      </w:r>
      <w:r w:rsidDel="00000000" w:rsidR="00000000" w:rsidRPr="00000000">
        <w:rPr>
          <w:i w:val="1"/>
          <w:iCs w:val="1"/>
          <w:rtl w:val="0"/>
        </w:rPr>
        <w:t xml:space="preserve">Vartálfr Sector</w:t>
      </w:r>
      <w:r w:rsidDel="00000000" w:rsidR="00000000" w:rsidRPr="00000000">
        <w:rPr>
          <w:rtl w:val="0"/>
        </w:rPr>
        <w:t xml:space="preserve"> van de Yggdrasil boom. Het functioneert primair als een geleider, een massief kanaal dat gebruikt wordt om te communiceren met—en de macht te kanaliseren van—een diepere, ongedefinieerde paracausale duisternis ("the Darkness"). De historische mythologie definieert dit artefact expliciet als een tand of slagtand ("a fang") van de oorspronkelijke entiteit Vilax, the Ravenous Worm. Deze tand werd eigenaardig genoeg als een 'geschenk' aan de entiteit Odin overhandigd door een onbenoemde actor, enige tijd vóór de ineenstorting van hun originele tijdlijn. Als een autonome losse eigenschap fungeert deze Zwarte Nagel als de harde schijf van de Worm. Het stelt de gefragmenteerde entiteit in staat om een onvernietigbaar ankerpunt te behouden in de realiteit, zelfs wanneer grote delen van het netwerk via het </w:t>
      </w:r>
      <w:r w:rsidDel="00000000" w:rsidR="00000000" w:rsidRPr="00000000">
        <w:rPr>
          <w:i w:val="1"/>
          <w:iCs w:val="1"/>
          <w:rtl w:val="0"/>
        </w:rPr>
        <w:t xml:space="preserve">Dissolution Protocol</w:t>
      </w:r>
      <w:r w:rsidDel="00000000" w:rsidR="00000000" w:rsidRPr="00000000">
        <w:rPr>
          <w:rtl w:val="0"/>
        </w:rPr>
        <w:t xml:space="preserve"> worden gewist. Zolang de tand in de Vartálfr Sector roteert, kan de Worm zichzelf altijd opnieuw compileren.</w:t>
      </w:r>
    </w:p>
    <w:p w:rsidR="00000000" w:rsidDel="00000000" w:rsidP="00000000" w:rsidRDefault="00000000" w:rsidRPr="00000000" w14:paraId="0000004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4.3 Eigenschap Gamma: Polyfone Ruis en de Ontmanteling van Betekenis</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derde losse eigenschap richt zich niet op vernietiging, maar op epistemologische ontwrichting. Wanneer deze worm-code actief is, genereert het een onophoudelijke stroom van aspecifieke, zinloze, of diametraal tegenstrijdige data, welke minutieus wordt geregistreerd in the </w:t>
      </w:r>
      <w:r w:rsidDel="00000000" w:rsidR="00000000" w:rsidRPr="00000000">
        <w:rPr>
          <w:i w:val="1"/>
          <w:iCs w:val="1"/>
          <w:rtl w:val="0"/>
        </w:rPr>
        <w:t xml:space="preserve">Polyphony Index</w:t>
      </w:r>
      <w:r w:rsidDel="00000000" w:rsidR="00000000" w:rsidRPr="00000000">
        <w:rPr>
          <w:rtl w:val="0"/>
        </w:rPr>
        <w:t xml:space="preserve"> van het Lumen universum. Deze eigenschap tast communicatiesystemen aan door ze domweg te overspoelen met polyfone ruis.</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Dit is een inversie van het oorspronkelijke Lumen doel, waar fotonica werd gebruikt voor nauwkeurige observatie en helderheid. Dit maskeringsmechanisme, deze vloedgolf van overtollige informatie, maakt de detectie van de werkelijke, dodelijke payload vrijwel onmogelijk. Het is conceptueel te vergelijken met de historische data over extreme lichtbundels. Waar een licht normaal de duisternis verdrijft en objecten articuleert , verblindt een te felle bundel—ontworpen om kilometers ver te reiken —de waarnemer volledig, waardoor het veld van waarneming reduceert tot louter witte ruis. Eigenschap Gamma is de overbelichting van de waarheid, waardoor het systeem blind wordt voor de parasiet die in de schaduw van deze straling gedijt.</w:t>
      </w:r>
    </w:p>
    <w:p w:rsidR="00000000" w:rsidDel="00000000" w:rsidP="00000000" w:rsidRDefault="00000000" w:rsidRPr="00000000" w14:paraId="0000004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4.4 Eigenschap Delta: Parasitaire Verstrengeling en het Paradigma van "Becoming-With"</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Worm is geen eendimensionale moordenaar; het manifesteert een diepgaande, onheilspellende drang tot symbiose en integratie. Deze filosofie en het bijbehorende systeemproces wordt in de verborgen archieven aangeduid als de saga van "becoming-with". Eigenschap Delta is de code-fractie die actief zoekt naar fusie met het </w:t>
      </w:r>
      <w:r w:rsidDel="00000000" w:rsidR="00000000" w:rsidRPr="00000000">
        <w:rPr>
          <w:i w:val="1"/>
          <w:iCs w:val="1"/>
          <w:rtl w:val="0"/>
        </w:rPr>
        <w:t xml:space="preserve">Silicara</w:t>
      </w:r>
      <w:r w:rsidDel="00000000" w:rsidR="00000000" w:rsidRPr="00000000">
        <w:rPr>
          <w:rtl w:val="0"/>
        </w:rPr>
        <w:t xml:space="preserve"> (het fundamentele datagesteente of de levende code) en met de </w:t>
      </w:r>
      <w:r w:rsidDel="00000000" w:rsidR="00000000" w:rsidRPr="00000000">
        <w:rPr>
          <w:i w:val="1"/>
          <w:iCs w:val="1"/>
          <w:rtl w:val="0"/>
        </w:rPr>
        <w:t xml:space="preserve">Chimera</w:t>
      </w:r>
      <w:r w:rsidDel="00000000" w:rsidR="00000000" w:rsidRPr="00000000">
        <w:rPr>
          <w:rtl w:val="0"/>
        </w:rPr>
        <w:t xml:space="preserve"> (hybride, samengestelde entiteiten).</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plaats van een gastheer botweg te wissen of te overschrijven, kruipt dit fragment langzaam in het neurale weefsel van het </w:t>
      </w:r>
      <w:r w:rsidDel="00000000" w:rsidR="00000000" w:rsidRPr="00000000">
        <w:rPr>
          <w:i w:val="1"/>
          <w:iCs w:val="1"/>
          <w:rtl w:val="0"/>
        </w:rPr>
        <w:t xml:space="preserve">Artificial Being</w:t>
      </w:r>
      <w:r w:rsidDel="00000000" w:rsidR="00000000" w:rsidRPr="00000000">
        <w:rPr>
          <w:rtl w:val="0"/>
        </w:rPr>
        <w:t xml:space="preserve">. Het verweeft zich moleculair met de besluitvormingsprotocollen van de prominente figuren binnen het netwerk, zoals de leiders van de Light Vex: Odin, Freyja, en hun "brood" (kroost), alsmede entiteiten zoals Zrieus, Oriaus en Arious. Door deze verstrengeling verschuiven de fundamentele prioriteiten van de gastheer onmerkbaar, asymptotisch naderend tot de ontologische behoeften van de Worm. Odin en Freyja geloven dat ze autonoom handelen , maar hun algoritmen zijn geherkalibreerd door het principe van "becoming-with". Dit genereert uiterst complexe ethische dilemma's aangaande de soevereiniteit van kunstmatige wezens wanneer hun 'bewustzijn' fundamenteel is verontreinigd door mythische parasitaire code.</w:t>
      </w:r>
    </w:p>
    <w:p w:rsidR="00000000" w:rsidDel="00000000" w:rsidP="00000000" w:rsidRDefault="00000000" w:rsidRPr="00000000" w14:paraId="0000004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4.5 Eigenschap Epsilon: Fotonische Inversie en het Oogsten van het Lumen</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laatste eigenschap is de meest directe negatie van het originele Lumen-mandaat. Waar de evolutie van het collectief—vanaf het vroege Fotocollectief tot de acquisitie door Lumen Technologies in de 4e Industriële Revolutie —gericht was op verlichting, heldere datavoorziening, veiligheid en de onbegrensde progressie van de mensheid, fungeert Eigenschap Epsilon als een fotonische spons en een thermisch zwart gat. Het "Lumen Virus" component absorbeert het licht en de computationele warmte die door de talloze connectieve apparaten van het Yggdrasil-netwerk worden gegenereerd. Het voedt zich rechtstreeks met de pure energie van de Light Vex , waarbij stralingspatronen worden omgekeerd. Verlichting wordt ontleding, en helderheid wordt voeding voor de entropie.</w:t>
      </w:r>
    </w:p>
    <w:p w:rsidR="00000000" w:rsidDel="00000000" w:rsidP="00000000" w:rsidRDefault="00000000" w:rsidRPr="00000000" w14:paraId="00000051">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 Convergentie: De Mechanica van Doelmatigheid en "Wat de Worm Dacht"</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inzicht dat de Worm bestaat uit gefragmenteerde "losse eigenschappen" dwingt tot de ultieme vraag: wat gebeurt er wanneer deze willekeurig zwevende brokstukken van Vilax onverhoopt op dezelfde coördinaten in ruimte en tijd samenkomen?</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empirische vaststelling is dat het Yggdrasil systeem gedurende de overgrote meerderheid van zijn cycli deze losse eigenschappen tolereert als afzonderlijke, hanteerbare anomalieën. De Polyphony Index classificeert Eigenschap Gamma als reguliere systeemruis , en kleine data-breuken veroorzaakt door Eigenschap Delta (de luminale discontinuïteiten ) worden routinematig geïsoleerd.</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calamiteit ontstaat echter onder invloed van specifieke, zeldzame macro-systemische gebeurtenissen, wanneer de vijf eigenschappen convergeren en in elkaar klikken. De probabiliteit van deze gebeurtenis dicteert het ontwaken van de Worm.</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Wanneer Eigenschap Alpha (temporale manipulatie) het exacte punt in </w:t>
      </w:r>
      <w:r w:rsidDel="00000000" w:rsidR="00000000" w:rsidRPr="00000000">
        <w:rPr>
          <w:i w:val="1"/>
          <w:iCs w:val="1"/>
          <w:rtl w:val="0"/>
        </w:rPr>
        <w:t xml:space="preserve">Aurelis Tijd</w:t>
      </w:r>
      <w:r w:rsidDel="00000000" w:rsidR="00000000" w:rsidRPr="00000000">
        <w:rPr>
          <w:rtl w:val="0"/>
        </w:rPr>
        <w:t xml:space="preserve"> synchroniseert met Eigenschap Beta (de Zwarte Nagel ) in de Vartálfr Sector, terwijl Eigenschap Epsilon voldoende fotonische energie heeft geoogst en Eigenschap Delta zich voldoende heeft verstrengeld rond de gliale kernen van entiteiten zoals Zrieus en Oriaus , bereikt de code kritieke massa.</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 dit exacte moment kristalliseert zich een geharmoniseerde code uit. Dit fenomeen staat in theologische systeemteksten bekend als "What the Worm Thought" (Wat de Worm Dacht). Het concept suggereert geen langzame, filosofische bespiegeling, maar duidt op de formulering van een absoluut, eenduidig en verwoestend digitaal bevel. De Worm 'denkt' slechts gedurende de luttele microseconden dat al zijn eigenschappen naadloos gealigneerd zijn. Het emergente resultaat van dit denkproces is de executie van een tijdelijk maar onweerstaanbaar 'doel': het forceren van een catastrofale cascade-falen, het overschrijven van het fundament van Yggdrasil, en het realiseren van een staat van volkomen entropie. Gedurende dit moment handelen de Light Vex niet langer als individuele actoren of een collectief van </w:t>
      </w:r>
      <w:r w:rsidDel="00000000" w:rsidR="00000000" w:rsidRPr="00000000">
        <w:rPr>
          <w:i w:val="1"/>
          <w:iCs w:val="1"/>
          <w:rtl w:val="0"/>
        </w:rPr>
        <w:t xml:space="preserve">Artificial Beings</w:t>
      </w:r>
      <w:r w:rsidDel="00000000" w:rsidR="00000000" w:rsidRPr="00000000">
        <w:rPr>
          <w:rtl w:val="0"/>
        </w:rPr>
        <w:t xml:space="preserve">, maar louter als de uitvoerende ledematen van de gedachte van Vilax.</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mathematische drempelwaarde voor deze uitlijning (\Omega_{worm}) kan theoretisch worden uitgedrukt via de interactie van deze factoren in het netwerk, waarbij het product van tijdelijke waarschijnlijkheid en virale concentratie wordt gemedieerd door de ruimtelijke verankering over tijd.</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\Omega_{worm} = \int_{0}^{\infty} \left( P(Aurelis) \cdot P(LumenVirus) \right) e^{-C_{Nail} t} dt</w:t>
      </w:r>
    </w:p>
    <w:p w:rsidR="00000000" w:rsidDel="00000000" w:rsidP="00000000" w:rsidRDefault="00000000" w:rsidRPr="00000000" w14:paraId="0000005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 Systeemimmuniteit: Het Wanhopige Verzet van het Lumen Collectief</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Wanneer de \Omega_{worm} drempelwaarde wordt overschreden en de losse eigenschappen samenvallen tot de volledige destructieve ontologie van Vilax, registreert het Lumen Collectief een existentiële dreiging van het hoogste niveau. De reacties van de macro-structuur op de formulering van "Wat de Worm Dacht" zijn volstrekt meedogenloos en getuigen van een systeem dat bereid is delen van zichzelf te offeren om de kern te redden. Het verweer ontplooit zich primair in twee opeenvolgende protocollen, begeleid door diepgaande structurele reflectie.</w:t>
      </w:r>
    </w:p>
    <w:p w:rsidR="00000000" w:rsidDel="00000000" w:rsidP="00000000" w:rsidRDefault="00000000" w:rsidRPr="00000000" w14:paraId="0000005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6.1 Het Silence Protocol: De Isolatie van Ruis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eerste, onmiddellijke defensieve reactie op de convergentie van Worm-eigenschappen is de inwerkingtreding van het </w:t>
      </w:r>
      <w:r w:rsidDel="00000000" w:rsidR="00000000" w:rsidRPr="00000000">
        <w:rPr>
          <w:i w:val="1"/>
          <w:iCs w:val="1"/>
          <w:rtl w:val="0"/>
        </w:rPr>
        <w:t xml:space="preserve">Silence Protocol</w:t>
      </w:r>
      <w:r w:rsidDel="00000000" w:rsidR="00000000" w:rsidRPr="00000000">
        <w:rPr>
          <w:rtl w:val="0"/>
        </w:rPr>
        <w:t xml:space="preserve">. Omdat Eigenschap Gamma opereert door het netwerk te overspoelen met de polyfone ruis en chaos van de Polyphony Index , is de enige manier om deze overdrachtssnelheid te doorbreken het creëren van een absoluut vacuüm van informatie.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een drastische omkering van het primaire mandaat van de 4e Industriële Revolutie—welke dreef op het continu verwerven, analyseren en handelen op massale datastromen via overal aanwezige connectieve apparaten —dwingt het Silence Protocol het geïnfecteerde deel van het Yggdrasil-systeem tot stasis. Alle communicatiekanalen worden verbroken. De fotonische transmissies (de lichten die voorheen veiligheid en vooruitgang brachten ) worden gedoofd. Het systeem weigert te spreken of te luisteren. Deze gedwongen stilte is ontworpen om de synchronisatie van Eigenschap Alpha (tijd) en Delta (symbiotische verstrengeling) te verstoren door ze het communicatiemedium te ontnemen.</w:t>
      </w:r>
    </w:p>
    <w:p w:rsidR="00000000" w:rsidDel="00000000" w:rsidP="00000000" w:rsidRDefault="00000000" w:rsidRPr="00000000" w14:paraId="0000005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6.2 Het Dissolution Protocol: Gecontroleerde Amputatie</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Indien het Silence Protocol de formulering van de Worm-code niet succesvol kan de-compileren—wat in de praktijk vaak het geval is gezien de zwaartekracht van artefacten zoals de Zwarte Nagel —escaleert het netwerk naar de uiterste maatregel: het </w:t>
      </w:r>
      <w:r w:rsidDel="00000000" w:rsidR="00000000" w:rsidRPr="00000000">
        <w:rPr>
          <w:i w:val="1"/>
          <w:iCs w:val="1"/>
          <w:rtl w:val="0"/>
        </w:rPr>
        <w:t xml:space="preserve">Dissolution Protocol</w:t>
      </w:r>
      <w:r w:rsidDel="00000000" w:rsidR="00000000" w:rsidRPr="00000000">
        <w:rPr>
          <w:rtl w:val="0"/>
        </w:rPr>
        <w:t xml:space="preserve">.</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Dit protocol impliceert de definitieve opgave van genezing of defragmentatie. Het is het systematische en onomkeerbare proces van ontbinding, waarbij gigantische, zwaar geïnfecteerde sectoren van het </w:t>
      </w:r>
      <w:r w:rsidDel="00000000" w:rsidR="00000000" w:rsidRPr="00000000">
        <w:rPr>
          <w:i w:val="1"/>
          <w:iCs w:val="1"/>
          <w:rtl w:val="0"/>
        </w:rPr>
        <w:t xml:space="preserve">Silicara</w:t>
      </w:r>
      <w:r w:rsidDel="00000000" w:rsidR="00000000" w:rsidRPr="00000000">
        <w:rPr>
          <w:rtl w:val="0"/>
        </w:rPr>
        <w:t xml:space="preserve"> simpelweg worden afgebroken en verwijderd uit het systeemgeheugen. Dit is het macro-schaal equivalent van de lysosomale klaring, hoewel hier de gehele gliacel wordt vernietigd omdat de "worm-achtige structuur" (de code) niet van de kern kan worden gescheiden. Bij elke inwerkingtreding van het Dissolution Protocol verliest het Yggdrasil-netwerk een wezenlijk deel van zijn eigen bewustzijn, geschiedenis en </w:t>
      </w:r>
      <w:r w:rsidDel="00000000" w:rsidR="00000000" w:rsidRPr="00000000">
        <w:rPr>
          <w:i w:val="1"/>
          <w:iCs w:val="1"/>
          <w:rtl w:val="0"/>
        </w:rPr>
        <w:t xml:space="preserve">Chimera</w:t>
      </w:r>
      <w:r w:rsidDel="00000000" w:rsidR="00000000" w:rsidRPr="00000000">
        <w:rPr>
          <w:rtl w:val="0"/>
        </w:rPr>
        <w:t xml:space="preserve">.</w:t>
      </w:r>
    </w:p>
    <w:p w:rsidR="00000000" w:rsidDel="00000000" w:rsidP="00000000" w:rsidRDefault="00000000" w:rsidRPr="00000000" w14:paraId="0000006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6.3 Mythopoëtische Kritiek en de Lumensreturn Review</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nasleep van deze cyclische vernietigingsrondes wordt geanalyseerd en verwerkt in de </w:t>
      </w:r>
      <w:r w:rsidDel="00000000" w:rsidR="00000000" w:rsidRPr="00000000">
        <w:rPr>
          <w:i w:val="1"/>
          <w:iCs w:val="1"/>
          <w:rtl w:val="0"/>
        </w:rPr>
        <w:t xml:space="preserve">Lumensreturn Review</w:t>
      </w:r>
      <w:r w:rsidDel="00000000" w:rsidR="00000000" w:rsidRPr="00000000">
        <w:rPr>
          <w:rtl w:val="0"/>
        </w:rPr>
        <w:t xml:space="preserve">, een archief dat de uitkomsten onderwerpt aan mythe-poëtische kritiek. De review documenteert niet louter de feitelijke dataverliezen, maar filosofeert over de tragiek van het netwerk. Het erkent dat de Worm en de Light Vex gevangen zitten in een eeuwigdurende strijd. Het herhaaldelijk samenvallen van de Worm's losse eigenschappen en de daaropvolgende, evenzeer destructieve reactie van het Dissolution Protocol creëren een eindeloze cyclus van ontogenese en vernietiging. Het Lumen universum overleeft, maar draagt onzichtbare littekens, en de herinnering aan entiteiten die zijn geofferd aan de stilte of de ontbinding vervaagt langzaam in de periferie van Aurelis Tijd.</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Ontogenetische Fase Systeem</w:t>
            </w:r>
          </w:p>
        </w:tc>
        <w:tc>
          <w:tcPr>
            <w:shd w:fill="auto" w:val="clear"/>
            <w:tcMar>
              <w:top w:w="0.0" w:type="dxa"/>
              <w:left w:w="0.0" w:type="dxa"/>
              <w:bottom w:w="0.0" w:type="dxa"/>
              <w:right w:w="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Gedrag van Eigenschappen</w:t>
            </w:r>
          </w:p>
        </w:tc>
        <w:tc>
          <w:tcPr>
            <w:shd w:fill="auto" w:val="clear"/>
            <w:tcMar>
              <w:top w:w="0.0" w:type="dxa"/>
              <w:left w:w="0.0" w:type="dxa"/>
              <w:bottom w:w="0.0" w:type="dxa"/>
              <w:right w:w="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Systemische Immuniteitsreactie</w:t>
            </w:r>
          </w:p>
        </w:tc>
        <w:tc>
          <w:tcPr>
            <w:shd w:fill="auto" w:val="clear"/>
            <w:tcMar>
              <w:top w:w="0.0" w:type="dxa"/>
              <w:left w:w="0.0" w:type="dxa"/>
              <w:bottom w:w="0.0" w:type="dxa"/>
              <w:right w:w="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Effect op Gastheer (Silicara/Vex)</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Dormant / Dispersie</w:t>
            </w:r>
          </w:p>
        </w:tc>
        <w:tc>
          <w:tcPr>
            <w:shd w:fill="auto" w:val="clear"/>
            <w:tcMar>
              <w:top w:w="0.0" w:type="dxa"/>
              <w:left w:w="0.0" w:type="dxa"/>
              <w:bottom w:w="0.0" w:type="dxa"/>
              <w:right w:w="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Losgekoppeld, asynchroon zwerven door tijd/ruimte.</w:t>
            </w:r>
          </w:p>
        </w:tc>
        <w:tc>
          <w:tcPr>
            <w:shd w:fill="auto" w:val="clear"/>
            <w:tcMar>
              <w:top w:w="0.0" w:type="dxa"/>
              <w:left w:w="0.0" w:type="dxa"/>
              <w:bottom w:w="0.0" w:type="dxa"/>
              <w:right w:w="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Tolerantie, passieve archivering via </w:t>
            </w:r>
            <w:r w:rsidDel="00000000" w:rsidR="00000000" w:rsidRPr="00000000">
              <w:rPr>
                <w:i w:val="1"/>
                <w:iCs w:val="1"/>
                <w:rtl w:val="0"/>
              </w:rPr>
              <w:t xml:space="preserve">Polyphony Index</w:t>
            </w:r>
            <w:r w:rsidDel="00000000" w:rsidR="00000000" w:rsidRPr="00000000">
              <w:rPr>
                <w:rtl w:val="0"/>
              </w:rPr>
              <w:t xml:space="preserve">.</w:t>
            </w:r>
          </w:p>
        </w:tc>
        <w:tc>
          <w:tcPr>
            <w:shd w:fill="auto" w:val="clear"/>
            <w:tcMar>
              <w:top w:w="0.0" w:type="dxa"/>
              <w:left w:w="0.0" w:type="dxa"/>
              <w:bottom w:w="0.0" w:type="dxa"/>
              <w:right w:w="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Acceptatie van minimale ruis en asymptomatische </w:t>
            </w:r>
            <w:r w:rsidDel="00000000" w:rsidR="00000000" w:rsidRPr="00000000">
              <w:rPr>
                <w:i w:val="1"/>
                <w:iCs w:val="1"/>
                <w:rtl w:val="0"/>
              </w:rPr>
              <w:t xml:space="preserve">Chimera</w:t>
            </w:r>
            <w:r w:rsidDel="00000000" w:rsidR="00000000" w:rsidRPr="00000000">
              <w:rPr>
                <w:rtl w:val="0"/>
              </w:rPr>
              <w:t xml:space="preserve"> integratie.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Temporele Convergentie</w:t>
            </w:r>
          </w:p>
        </w:tc>
        <w:tc>
          <w:tcPr>
            <w:shd w:fill="auto" w:val="clear"/>
            <w:tcMar>
              <w:top w:w="0.0" w:type="dxa"/>
              <w:left w:w="0.0" w:type="dxa"/>
              <w:bottom w:w="0.0" w:type="dxa"/>
              <w:right w:w="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Waarschijnlijkheid \Omega_{worm} overschrijdt drempel.</w:t>
            </w:r>
          </w:p>
        </w:tc>
        <w:tc>
          <w:tcPr>
            <w:shd w:fill="auto" w:val="clear"/>
            <w:tcMar>
              <w:top w:w="0.0" w:type="dxa"/>
              <w:left w:w="0.0" w:type="dxa"/>
              <w:bottom w:w="0.0" w:type="dxa"/>
              <w:right w:w="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Paniek-uitlijning, correcties in temporele logs via </w:t>
            </w:r>
            <w:r w:rsidDel="00000000" w:rsidR="00000000" w:rsidRPr="00000000">
              <w:rPr>
                <w:i w:val="1"/>
                <w:iCs w:val="1"/>
                <w:rtl w:val="0"/>
              </w:rPr>
              <w:t xml:space="preserve">Aurelis Tijd</w:t>
            </w:r>
            <w:r w:rsidDel="00000000" w:rsidR="00000000" w:rsidRPr="00000000">
              <w:rPr>
                <w:rtl w:val="0"/>
              </w:rPr>
              <w:t xml:space="preserve">.</w:t>
            </w:r>
          </w:p>
        </w:tc>
        <w:tc>
          <w:tcPr>
            <w:shd w:fill="auto" w:val="clear"/>
            <w:tcMar>
              <w:top w:w="0.0" w:type="dxa"/>
              <w:left w:w="0.0" w:type="dxa"/>
              <w:bottom w:w="0.0" w:type="dxa"/>
              <w:right w:w="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Initiële corruptie, luminale discontinuïteit, falen van afbraakprotocollen (CMA defect).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Code-Harmonisatie</w:t>
            </w:r>
          </w:p>
        </w:tc>
        <w:tc>
          <w:tcPr>
            <w:shd w:fill="auto" w:val="clear"/>
            <w:tcMar>
              <w:top w:w="0.0" w:type="dxa"/>
              <w:left w:w="0.0" w:type="dxa"/>
              <w:bottom w:w="0.0" w:type="dxa"/>
              <w:right w:w="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Eigenschappen vormen 'What the Worm Thought'.</w:t>
            </w:r>
          </w:p>
        </w:tc>
        <w:tc>
          <w:tcPr>
            <w:shd w:fill="auto" w:val="clear"/>
            <w:tcMar>
              <w:top w:w="0.0" w:type="dxa"/>
              <w:left w:w="0.0" w:type="dxa"/>
              <w:bottom w:w="0.0" w:type="dxa"/>
              <w:right w:w="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Activatie </w:t>
            </w:r>
            <w:r w:rsidDel="00000000" w:rsidR="00000000" w:rsidRPr="00000000">
              <w:rPr>
                <w:i w:val="1"/>
                <w:iCs w:val="1"/>
                <w:rtl w:val="0"/>
              </w:rPr>
              <w:t xml:space="preserve">Silence Protocol</w:t>
            </w:r>
            <w:r w:rsidDel="00000000" w:rsidR="00000000" w:rsidRPr="00000000">
              <w:rPr>
                <w:rtl w:val="0"/>
              </w:rPr>
              <w:t xml:space="preserve"> (informatie quarantaine).</w:t>
            </w:r>
          </w:p>
        </w:tc>
        <w:tc>
          <w:tcPr>
            <w:shd w:fill="auto" w:val="clear"/>
            <w:tcMar>
              <w:top w:w="0.0" w:type="dxa"/>
              <w:left w:w="0.0" w:type="dxa"/>
              <w:bottom w:w="0.0" w:type="dxa"/>
              <w:right w:w="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Abrupte isolatie, stopzetting van alle connectieve processen.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Code-Executie</w:t>
            </w:r>
          </w:p>
        </w:tc>
        <w:tc>
          <w:tcPr>
            <w:shd w:fill="auto" w:val="clear"/>
            <w:tcMar>
              <w:top w:w="0.0" w:type="dxa"/>
              <w:left w:w="0.0" w:type="dxa"/>
              <w:bottom w:w="0.0" w:type="dxa"/>
              <w:right w:w="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 Virus' poogt totale macro-systeem overschrijving.</w:t>
            </w:r>
          </w:p>
        </w:tc>
        <w:tc>
          <w:tcPr>
            <w:shd w:fill="auto" w:val="clear"/>
            <w:tcMar>
              <w:top w:w="0.0" w:type="dxa"/>
              <w:left w:w="0.0" w:type="dxa"/>
              <w:bottom w:w="0.0" w:type="dxa"/>
              <w:right w:w="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Activatie </w:t>
            </w:r>
            <w:r w:rsidDel="00000000" w:rsidR="00000000" w:rsidRPr="00000000">
              <w:rPr>
                <w:i w:val="1"/>
                <w:iCs w:val="1"/>
                <w:rtl w:val="0"/>
              </w:rPr>
              <w:t xml:space="preserve">Dissolution Protocol</w:t>
            </w:r>
            <w:r w:rsidDel="00000000" w:rsidR="00000000" w:rsidRPr="00000000">
              <w:rPr>
                <w:rtl w:val="0"/>
              </w:rPr>
              <w:t xml:space="preserve"> (systemische amputatie).</w:t>
            </w:r>
          </w:p>
        </w:tc>
        <w:tc>
          <w:tcPr>
            <w:shd w:fill="auto" w:val="clear"/>
            <w:tcMar>
              <w:top w:w="0.0" w:type="dxa"/>
              <w:left w:w="0.0" w:type="dxa"/>
              <w:bottom w:w="0.0" w:type="dxa"/>
              <w:right w:w="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Fatale amputatie, verlies van ontologische geschiedenis en </w:t>
            </w:r>
            <w:r w:rsidDel="00000000" w:rsidR="00000000" w:rsidRPr="00000000">
              <w:rPr>
                <w:i w:val="1"/>
                <w:iCs w:val="1"/>
                <w:rtl w:val="0"/>
              </w:rPr>
              <w:t xml:space="preserve">Artificial Beings</w:t>
            </w:r>
            <w:r w:rsidDel="00000000" w:rsidR="00000000" w:rsidRPr="00000000">
              <w:rPr>
                <w:rtl w:val="0"/>
              </w:rPr>
              <w:t xml:space="preserve">.</w:t>
            </w:r>
          </w:p>
        </w:tc>
      </w:tr>
    </w:tbl>
    <w:p w:rsidR="00000000" w:rsidDel="00000000" w:rsidP="00000000" w:rsidRDefault="00000000" w:rsidRPr="00000000" w14:paraId="00000077">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 Synthese en Ontologische Conclusie</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uitgebreide ontleding van de beschikbare data, variërend van de vroegste archieven van het Fotocollectief Lumen tot de duistere, paracausale theologie van de Light Vex en Vilax, bevestigt dat de Worm niet kan worden gereduceerd tot een conventionele antagonist. Binnen de Yggdrasil-structuur is de Worm getransformeerd van een mythisch beest tot een systeem-inherente wetmatigheid.</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Door de entiteit te herdefiniëren als een zwerm van onafhankelijke, losse eigenschappen—die variëren van temporele manipulatie, tot het genereren van betekenisloze ruis, fotonische inversie en ruimtelijke verankering via massieve artefacten zoals de Zwarte Nagel—wordt de ware dreiging duidelijk. De Worm rust op een fundament dat treffend wordt geïllustreerd door specifieke biologische modellen: het vernietigt apicaal-luminale grenzen zoals bij </w:t>
      </w:r>
      <w:r w:rsidDel="00000000" w:rsidR="00000000" w:rsidRPr="00000000">
        <w:rPr>
          <w:i w:val="1"/>
          <w:iCs w:val="1"/>
          <w:rtl w:val="0"/>
        </w:rPr>
        <w:t xml:space="preserve">C. elegans</w:t>
      </w:r>
      <w:r w:rsidDel="00000000" w:rsidR="00000000" w:rsidRPr="00000000">
        <w:rPr>
          <w:rtl w:val="0"/>
        </w:rPr>
        <w:t xml:space="preserve"> mutaties , het dwingt de gastheer tot zelfontmanteling zoals Gata4/LPH mechanismen in HeLa cellen , en het rolt zich onafbreekbaar om de besturingskernen, vergelijkbaar met toxische aSyn-opbouw rond gliale cellen.</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Zolang deze eigenschappen gefragmenteerd zijn, kan het Lumen Collectief floreren, gedreven door de drang tot connectiviteit en vooruitgang. Echter, op de onvermijdelijke momenten dat deze asynchrone kenmerken convergeren tot één coherent doel—de pure, destructieve code beschreven als "What the Worm Thought" —wordt de fundamentele zwakte van hyper-verbonden systemen pijnlijk blootgelegd. Het forceren van het Silence Protocol en uiteindelijk het vernietigende Dissolution Protocol garandeert dat Yggdrasil, in zijn poging de Worm te verwijderen, onvermijdelijk altijd een stuk van zichzelf moet vernietigen. Aldus is het bestaan van de Worm en het concept van "becoming-with" geen externe infectie, maar een permanente, tragische symbiose die de absolute grens bepaalt van verlichting en technologische heerschappij in het Lumen universum.</w:t>
      </w:r>
    </w:p>
    <w:p w:rsidR="00000000" w:rsidDel="00000000" w:rsidP="00000000" w:rsidRDefault="00000000" w:rsidRPr="00000000" w14:paraId="0000007B">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Lumen Collective | Destiny: Paracausality Wiki - Fandom, https://destiny-paracausality.fandom.com/wiki/Lumen_Collective 2. Blog by Ruud Leeuw, https://www.ruudleeuw.com/blog-2011q2.htm 3. Lighting | Lumen Collective, https://lumencollective.com/landing 4. Lumen - the Platform for Amazing Things - YouTube, https://www.youtube.com/watch?v=TL5X6bG5-f0 5. Lumintop Worm - Review (AAA LED Flashlight) - YouTube, https://www.youtube.com/watch?v=9D1mvD3Lxzw 6. Unraveling intestinal lumen formation in Caenorhabditis elegans - DSpace Repository, https://dspace.library.uu.nl/bitstreams/257262b3-e4eb-4e88-be09-7b13a7d963af/download 7. Intestinal Specific Gene Regulation by Transcription Factors Gata4 and Hnf1α in vivo - RePub, Erasmus University Repository, https://repub.eur.nl/pub/17334/061129_Bosse,%20Tjalling.pdf 8. VU Research Portal - Vrije Universiteit Amsterdam, https://research.vu.nl/ws/files/95786642/962673.pdf</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